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D86" w:rsidRPr="00390D86" w:rsidRDefault="00390D86" w:rsidP="00390D86">
      <w:pPr>
        <w:spacing w:after="0" w:line="240" w:lineRule="auto"/>
        <w:ind w:left="432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390D86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Муниципальное автономное дошкольное образовательное учреждение</w:t>
      </w:r>
    </w:p>
    <w:p w:rsidR="00390D86" w:rsidRPr="00390D86" w:rsidRDefault="00390D86" w:rsidP="00390D86">
      <w:pPr>
        <w:spacing w:after="0" w:line="240" w:lineRule="auto"/>
        <w:ind w:left="431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390D86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«Детский сад № 70 комбинированного вида»</w:t>
      </w:r>
    </w:p>
    <w:p w:rsidR="00390D86" w:rsidRDefault="00390D86" w:rsidP="00390D86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390D86" w:rsidRDefault="00390D86" w:rsidP="00390D86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390D86" w:rsidRDefault="00390D86" w:rsidP="00390D86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tbl>
      <w:tblPr>
        <w:tblW w:w="0" w:type="auto"/>
        <w:tblInd w:w="431" w:type="dxa"/>
        <w:tblLook w:val="04A0" w:firstRow="1" w:lastRow="0" w:firstColumn="1" w:lastColumn="0" w:noHBand="0" w:noVBand="1"/>
      </w:tblPr>
      <w:tblGrid>
        <w:gridCol w:w="4621"/>
        <w:gridCol w:w="4586"/>
      </w:tblGrid>
      <w:tr w:rsidR="00390D86" w:rsidRPr="00390D86" w:rsidTr="00D649CA">
        <w:tc>
          <w:tcPr>
            <w:tcW w:w="4672" w:type="dxa"/>
            <w:shd w:val="clear" w:color="auto" w:fill="auto"/>
            <w:hideMark/>
          </w:tcPr>
          <w:p w:rsidR="00390D86" w:rsidRPr="00390D86" w:rsidRDefault="00390D86" w:rsidP="00390D8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390D86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СОГЛАСОВАНО:</w:t>
            </w:r>
          </w:p>
          <w:p w:rsidR="00390D86" w:rsidRPr="00390D86" w:rsidRDefault="00390D86" w:rsidP="00390D8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390D86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Председатель профсоюзной организации</w:t>
            </w:r>
          </w:p>
          <w:p w:rsidR="00390D86" w:rsidRPr="00390D86" w:rsidRDefault="00390D86" w:rsidP="00390D8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390D86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_________________/Е.И. Крылатых</w:t>
            </w:r>
          </w:p>
          <w:p w:rsidR="00390D86" w:rsidRPr="00390D86" w:rsidRDefault="00390D86" w:rsidP="00390D8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390D86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Протокол № ____  от 03.10.2022г.</w:t>
            </w:r>
          </w:p>
        </w:tc>
        <w:tc>
          <w:tcPr>
            <w:tcW w:w="4673" w:type="dxa"/>
            <w:shd w:val="clear" w:color="auto" w:fill="auto"/>
          </w:tcPr>
          <w:p w:rsidR="00390D86" w:rsidRPr="00390D86" w:rsidRDefault="00390D86" w:rsidP="00390D8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390D86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УТВЕРЖДЕНО:</w:t>
            </w:r>
          </w:p>
          <w:p w:rsidR="00390D86" w:rsidRPr="00390D86" w:rsidRDefault="00390D86" w:rsidP="00390D8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390D86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 xml:space="preserve">Приказ директора </w:t>
            </w:r>
          </w:p>
          <w:p w:rsidR="00390D86" w:rsidRPr="00390D86" w:rsidRDefault="00390D86" w:rsidP="00390D8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390D86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МАДОУ «Детский сад № 70»</w:t>
            </w:r>
          </w:p>
          <w:p w:rsidR="00390D86" w:rsidRPr="00390D86" w:rsidRDefault="00390D86" w:rsidP="00390D8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390D86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№ 01-184/5 от 03.10.2022г.</w:t>
            </w:r>
          </w:p>
          <w:p w:rsidR="00390D86" w:rsidRPr="00390D86" w:rsidRDefault="00390D86" w:rsidP="00390D8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</w:p>
        </w:tc>
      </w:tr>
    </w:tbl>
    <w:p w:rsidR="00956217" w:rsidRDefault="00956217" w:rsidP="00956217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956217" w:rsidRDefault="00956217" w:rsidP="00956217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956217" w:rsidRDefault="00956217" w:rsidP="00956217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956217" w:rsidRDefault="00956217" w:rsidP="00956217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956217" w:rsidRDefault="00956217" w:rsidP="00956217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390D86" w:rsidRDefault="00390D86" w:rsidP="00956217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390D86" w:rsidRDefault="00390D86" w:rsidP="00956217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390D86" w:rsidRDefault="00390D86" w:rsidP="00956217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390D86" w:rsidRDefault="00390D86" w:rsidP="00956217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390D86" w:rsidRDefault="00390D86" w:rsidP="00956217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390D86" w:rsidRDefault="00390D86" w:rsidP="00956217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390D86" w:rsidRDefault="00390D86" w:rsidP="00956217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390D86" w:rsidRDefault="00390D86" w:rsidP="00956217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956217" w:rsidRDefault="00956217" w:rsidP="00956217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956217" w:rsidRDefault="00956217" w:rsidP="00956217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956217" w:rsidRDefault="00956217" w:rsidP="009562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 xml:space="preserve">Инструкция по охране труда </w:t>
      </w:r>
    </w:p>
    <w:p w:rsidR="00956217" w:rsidRDefault="00816E32" w:rsidP="009562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при покосе травы</w:t>
      </w:r>
    </w:p>
    <w:p w:rsidR="00956217" w:rsidRPr="00390D86" w:rsidRDefault="00390D86" w:rsidP="00956217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 w:rsidRPr="00390D86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18-ОТ-2022</w:t>
      </w:r>
    </w:p>
    <w:p w:rsidR="00956217" w:rsidRDefault="00956217">
      <w:pPr>
        <w:rPr>
          <w:rFonts w:ascii="inherit" w:eastAsia="Times New Roman" w:hAnsi="inherit" w:cs="Times New Roman"/>
          <w:b/>
          <w:bCs/>
          <w:color w:val="222222"/>
          <w:sz w:val="27"/>
          <w:szCs w:val="27"/>
          <w:bdr w:val="none" w:sz="0" w:space="0" w:color="auto" w:frame="1"/>
          <w:lang w:eastAsia="ru-RU"/>
        </w:rPr>
      </w:pPr>
      <w:r>
        <w:rPr>
          <w:rFonts w:ascii="inherit" w:eastAsia="Times New Roman" w:hAnsi="inherit" w:cs="Times New Roman"/>
          <w:b/>
          <w:bCs/>
          <w:color w:val="222222"/>
          <w:sz w:val="27"/>
          <w:szCs w:val="27"/>
          <w:bdr w:val="none" w:sz="0" w:space="0" w:color="auto" w:frame="1"/>
          <w:lang w:eastAsia="ru-RU"/>
        </w:rPr>
        <w:br w:type="page"/>
      </w:r>
    </w:p>
    <w:p w:rsidR="00B104AE" w:rsidRPr="00C4076A" w:rsidRDefault="00B104AE" w:rsidP="00B104A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76A">
        <w:rPr>
          <w:rFonts w:ascii="Times New Roman" w:hAnsi="Times New Roman" w:cs="Times New Roman"/>
          <w:b/>
          <w:sz w:val="24"/>
          <w:szCs w:val="24"/>
        </w:rPr>
        <w:lastRenderedPageBreak/>
        <w:t>Информационная карта</w:t>
      </w:r>
    </w:p>
    <w:p w:rsidR="00B104AE" w:rsidRPr="00C4076A" w:rsidRDefault="00B104AE" w:rsidP="00B104A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927"/>
      </w:tblGrid>
      <w:tr w:rsidR="00B104AE" w:rsidRPr="00C4076A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AE" w:rsidRPr="00C4076A" w:rsidRDefault="00B104AE" w:rsidP="00565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b/>
                <w:sz w:val="24"/>
                <w:szCs w:val="24"/>
              </w:rPr>
              <w:t>Дата введения в действие документа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4AE" w:rsidRPr="00C4076A" w:rsidRDefault="00B104AE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 xml:space="preserve">03.10.2022г. </w:t>
            </w:r>
          </w:p>
        </w:tc>
      </w:tr>
      <w:tr w:rsidR="00B104AE" w:rsidRPr="00C4076A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AE" w:rsidRPr="00C4076A" w:rsidRDefault="00B104AE" w:rsidP="00565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AE" w:rsidRPr="00C4076A" w:rsidRDefault="00B104AE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Охрана труда</w:t>
            </w:r>
          </w:p>
        </w:tc>
      </w:tr>
      <w:tr w:rsidR="00B104AE" w:rsidRPr="00C4076A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AE" w:rsidRPr="00C4076A" w:rsidRDefault="00B104AE" w:rsidP="00565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b/>
                <w:sz w:val="24"/>
                <w:szCs w:val="24"/>
              </w:rPr>
              <w:t>Номер редакции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AE" w:rsidRPr="00C4076A" w:rsidRDefault="00B104AE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104AE" w:rsidRPr="00C4076A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AE" w:rsidRPr="00C4076A" w:rsidRDefault="00B104AE" w:rsidP="00565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b/>
                <w:sz w:val="24"/>
                <w:szCs w:val="24"/>
              </w:rPr>
              <w:t>Подразделение-инициатор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4AE" w:rsidRPr="00C4076A" w:rsidRDefault="00B104AE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 70»</w:t>
            </w:r>
          </w:p>
        </w:tc>
      </w:tr>
    </w:tbl>
    <w:p w:rsidR="00B104AE" w:rsidRPr="00C4076A" w:rsidRDefault="00B104AE" w:rsidP="00B104AE">
      <w:pPr>
        <w:rPr>
          <w:rFonts w:ascii="Times New Roman" w:hAnsi="Times New Roman" w:cs="Times New Roman"/>
          <w:b/>
          <w:sz w:val="24"/>
          <w:szCs w:val="24"/>
        </w:rPr>
      </w:pPr>
    </w:p>
    <w:p w:rsidR="00B104AE" w:rsidRPr="00C4076A" w:rsidRDefault="00B104AE" w:rsidP="00B104AE">
      <w:pPr>
        <w:rPr>
          <w:rFonts w:ascii="Times New Roman" w:hAnsi="Times New Roman" w:cs="Times New Roman"/>
          <w:b/>
          <w:sz w:val="24"/>
          <w:szCs w:val="24"/>
        </w:rPr>
      </w:pPr>
    </w:p>
    <w:p w:rsidR="00B104AE" w:rsidRPr="00C4076A" w:rsidRDefault="00B104AE" w:rsidP="00B104AE">
      <w:pPr>
        <w:rPr>
          <w:rFonts w:ascii="Times New Roman" w:hAnsi="Times New Roman" w:cs="Times New Roman"/>
          <w:b/>
          <w:sz w:val="24"/>
          <w:szCs w:val="24"/>
        </w:rPr>
      </w:pPr>
    </w:p>
    <w:p w:rsidR="00B104AE" w:rsidRPr="00C4076A" w:rsidRDefault="00B104AE" w:rsidP="00B104AE">
      <w:pPr>
        <w:rPr>
          <w:rFonts w:ascii="Times New Roman" w:hAnsi="Times New Roman" w:cs="Times New Roman"/>
          <w:b/>
          <w:sz w:val="24"/>
          <w:szCs w:val="24"/>
        </w:rPr>
      </w:pPr>
    </w:p>
    <w:p w:rsidR="00B104AE" w:rsidRPr="00C4076A" w:rsidRDefault="00B104AE" w:rsidP="00B104A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76A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7235"/>
        <w:gridCol w:w="1669"/>
      </w:tblGrid>
      <w:tr w:rsidR="00B104AE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AE" w:rsidRPr="00C4076A" w:rsidRDefault="00B104AE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AE" w:rsidRPr="00C4076A" w:rsidRDefault="00B104AE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AE" w:rsidRPr="00C4076A" w:rsidRDefault="00B104AE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B104AE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AE" w:rsidRPr="00C4076A" w:rsidRDefault="00B104AE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AE" w:rsidRPr="00C4076A" w:rsidRDefault="00B104AE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Общие требования охраны труда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AE" w:rsidRPr="00C4076A" w:rsidRDefault="00B104AE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104AE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AE" w:rsidRPr="00C4076A" w:rsidRDefault="00B104AE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AE" w:rsidRPr="00C4076A" w:rsidRDefault="00B104AE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охраны труда перед началом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AE" w:rsidRPr="00C4076A" w:rsidRDefault="00B104AE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104AE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AE" w:rsidRPr="00C4076A" w:rsidRDefault="00B104AE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AE" w:rsidRPr="00C4076A" w:rsidRDefault="00B104AE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охраны труда во время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AE" w:rsidRPr="00C4076A" w:rsidRDefault="00B104AE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104AE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AE" w:rsidRPr="00C4076A" w:rsidRDefault="00B104AE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AE" w:rsidRPr="00C4076A" w:rsidRDefault="00B104AE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в аварийных ситуациях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AE" w:rsidRPr="00C4076A" w:rsidRDefault="00B104AE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104AE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AE" w:rsidRPr="00C4076A" w:rsidRDefault="00B104AE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AE" w:rsidRPr="00C4076A" w:rsidRDefault="00B104AE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охраны труда по окончании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AE" w:rsidRPr="00C4076A" w:rsidRDefault="00B104AE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104AE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AE" w:rsidRPr="00C4076A" w:rsidRDefault="00B104AE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AE" w:rsidRPr="00C4076A" w:rsidRDefault="00B104AE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Лист ознакомления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4AE" w:rsidRPr="00C4076A" w:rsidRDefault="00B104AE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B104AE" w:rsidRDefault="00B104AE" w:rsidP="00B104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4AE" w:rsidRDefault="00B104AE">
      <w:pP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br w:type="page"/>
      </w:r>
    </w:p>
    <w:p w:rsidR="00956217" w:rsidRPr="00913146" w:rsidRDefault="00956217" w:rsidP="00913146">
      <w:pPr>
        <w:pStyle w:val="a6"/>
        <w:numPr>
          <w:ilvl w:val="0"/>
          <w:numId w:val="2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  <w:r w:rsidRPr="00913146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lastRenderedPageBreak/>
        <w:t>Общие требования охраны труда при покосе травы</w:t>
      </w:r>
    </w:p>
    <w:p w:rsidR="00913146" w:rsidRPr="00913146" w:rsidRDefault="00913146" w:rsidP="0091314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913146">
        <w:rPr>
          <w:rFonts w:ascii="Times New Roman" w:hAnsi="Times New Roman" w:cs="Times New Roman"/>
          <w:sz w:val="24"/>
          <w:szCs w:val="24"/>
        </w:rPr>
        <w:t>Настоящая инструкция разработана на основании Приказа Министерства труда и социальной защиты российской федерации</w:t>
      </w:r>
      <w:bookmarkStart w:id="1" w:name="l3"/>
      <w:bookmarkEnd w:id="1"/>
      <w:r w:rsidRPr="00913146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h116"/>
      <w:bookmarkEnd w:id="2"/>
      <w:r w:rsidRPr="00913146">
        <w:rPr>
          <w:rFonts w:ascii="Times New Roman" w:hAnsi="Times New Roman" w:cs="Times New Roman"/>
          <w:sz w:val="24"/>
          <w:szCs w:val="24"/>
        </w:rPr>
        <w:t>от 29 октября 2021 г. N 772н</w:t>
      </w:r>
      <w:bookmarkStart w:id="3" w:name="l4"/>
      <w:bookmarkStart w:id="4" w:name="l5"/>
      <w:bookmarkEnd w:id="3"/>
      <w:bookmarkEnd w:id="4"/>
      <w:r w:rsidRPr="00913146">
        <w:rPr>
          <w:rFonts w:ascii="Times New Roman" w:hAnsi="Times New Roman" w:cs="Times New Roman"/>
          <w:sz w:val="24"/>
          <w:szCs w:val="24"/>
        </w:rPr>
        <w:t xml:space="preserve"> «Об утверждении основных требований к порядку разработки и содержанию правил и инструкций по охране труда, разрабатываемых работодателем»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1.1. К выполнению работ по скашиванию травы (ручными косами, моторными косами (триммерами) и газонокосилками допускаются лица, достигшие 18 лет, прошедшие медицинский осмотр, обучение безопасным методам и приёмам работы, вводный и первичный на рабочем месте инструктажи по охране труда, стажировку и проверку знаний требований охраны труда.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1.2. Повторную проверку знаний работник проходит не реже чем один раз в год.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1.3. Работник обязан:</w:t>
      </w:r>
    </w:p>
    <w:p w:rsidR="00956217" w:rsidRPr="00956217" w:rsidRDefault="00956217" w:rsidP="00956217">
      <w:pPr>
        <w:numPr>
          <w:ilvl w:val="0"/>
          <w:numId w:val="20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соблюдать Правила внутреннего трудового распорядка, утвержденные в ДОУ, режим труда и отдыха, трудовую дисциплину;</w:t>
      </w:r>
    </w:p>
    <w:p w:rsidR="00956217" w:rsidRPr="00956217" w:rsidRDefault="00956217" w:rsidP="00956217">
      <w:pPr>
        <w:numPr>
          <w:ilvl w:val="0"/>
          <w:numId w:val="20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правильно применять спецодежду, </w:t>
      </w:r>
      <w:proofErr w:type="spellStart"/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спецобувь</w:t>
      </w:r>
      <w:proofErr w:type="spellEnd"/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или другие средства индивидуальной защиты;</w:t>
      </w:r>
    </w:p>
    <w:p w:rsidR="00956217" w:rsidRPr="00956217" w:rsidRDefault="00956217" w:rsidP="00956217">
      <w:pPr>
        <w:numPr>
          <w:ilvl w:val="0"/>
          <w:numId w:val="20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выполнять требования охраны труда и пожарной безопасности, знать порядок действий при пожаре, уметь применять первичные средства пожаротушения;</w:t>
      </w:r>
    </w:p>
    <w:p w:rsidR="00956217" w:rsidRPr="00956217" w:rsidRDefault="00956217" w:rsidP="00956217">
      <w:pPr>
        <w:numPr>
          <w:ilvl w:val="0"/>
          <w:numId w:val="20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знать приёмы оказания первой медицинской помощи при несчастных случаях;</w:t>
      </w:r>
    </w:p>
    <w:p w:rsidR="00956217" w:rsidRPr="00956217" w:rsidRDefault="00956217" w:rsidP="00956217">
      <w:pPr>
        <w:numPr>
          <w:ilvl w:val="0"/>
          <w:numId w:val="20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извещать своего непосредственного руководителя о любой ситуации, угрожающей жизни и здоровью людей, о каждом несчастном случае, происшедшем на территории ДОУ, об ухудшении своего здоровья, в том числе о появлении признаков острого заболевания.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1.4. В процессе работы на работника могут воздействовать следующие вредные и опасные производственные факторы:</w:t>
      </w:r>
    </w:p>
    <w:p w:rsidR="00956217" w:rsidRPr="00956217" w:rsidRDefault="00956217" w:rsidP="00956217">
      <w:pPr>
        <w:numPr>
          <w:ilvl w:val="0"/>
          <w:numId w:val="1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подвижные части моторных кос (триммеров) и передвигающиеся газонокосилки, мелкие предметы (камни, щепки), вылетающие из-под режущего ножа при работе косы;</w:t>
      </w:r>
    </w:p>
    <w:p w:rsidR="00956217" w:rsidRPr="00956217" w:rsidRDefault="00956217" w:rsidP="00956217">
      <w:pPr>
        <w:numPr>
          <w:ilvl w:val="0"/>
          <w:numId w:val="1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повышенная температура поверхности оборудования;</w:t>
      </w:r>
    </w:p>
    <w:p w:rsidR="00956217" w:rsidRPr="00956217" w:rsidRDefault="00956217" w:rsidP="00956217">
      <w:pPr>
        <w:numPr>
          <w:ilvl w:val="0"/>
          <w:numId w:val="1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острые кромки, заусенцы и шероховатость на поверхностях инструментов и оборудования;</w:t>
      </w:r>
    </w:p>
    <w:p w:rsidR="00956217" w:rsidRPr="00956217" w:rsidRDefault="00956217" w:rsidP="00956217">
      <w:pPr>
        <w:numPr>
          <w:ilvl w:val="0"/>
          <w:numId w:val="1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повышенный уровень шума на рабочем месте;</w:t>
      </w:r>
    </w:p>
    <w:p w:rsidR="00956217" w:rsidRPr="00956217" w:rsidRDefault="00956217" w:rsidP="00956217">
      <w:pPr>
        <w:numPr>
          <w:ilvl w:val="0"/>
          <w:numId w:val="1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повышенный уровень вибрации;</w:t>
      </w:r>
    </w:p>
    <w:p w:rsidR="00956217" w:rsidRPr="00956217" w:rsidRDefault="00956217" w:rsidP="00956217">
      <w:pPr>
        <w:numPr>
          <w:ilvl w:val="0"/>
          <w:numId w:val="1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повышенная запыленность и загазованность воздуха рабочей зоны;</w:t>
      </w:r>
    </w:p>
    <w:p w:rsidR="00956217" w:rsidRPr="00956217" w:rsidRDefault="00956217" w:rsidP="00956217">
      <w:pPr>
        <w:numPr>
          <w:ilvl w:val="0"/>
          <w:numId w:val="1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поражение электрическим током;</w:t>
      </w:r>
    </w:p>
    <w:p w:rsidR="00956217" w:rsidRPr="00956217" w:rsidRDefault="00956217" w:rsidP="00956217">
      <w:pPr>
        <w:numPr>
          <w:ilvl w:val="0"/>
          <w:numId w:val="1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повышенная температура воздуха рабочей зоны;</w:t>
      </w:r>
    </w:p>
    <w:p w:rsidR="00956217" w:rsidRPr="00956217" w:rsidRDefault="00956217" w:rsidP="00956217">
      <w:pPr>
        <w:numPr>
          <w:ilvl w:val="0"/>
          <w:numId w:val="1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недостаточная освещённость рабочей зоны;</w:t>
      </w:r>
    </w:p>
    <w:p w:rsidR="00956217" w:rsidRPr="00956217" w:rsidRDefault="00956217" w:rsidP="00956217">
      <w:pPr>
        <w:numPr>
          <w:ilvl w:val="0"/>
          <w:numId w:val="1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физические нагрузки;</w:t>
      </w:r>
    </w:p>
    <w:p w:rsidR="00956217" w:rsidRPr="00956217" w:rsidRDefault="00956217" w:rsidP="00956217">
      <w:pPr>
        <w:numPr>
          <w:ilvl w:val="0"/>
          <w:numId w:val="1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возможность возникновения пожара в связи с использованием в качестве топлива для моторной косы легковоспламеняющейся жидкости.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1.5. Работник должен быть обеспечен спецодеждой, спецобувью и другими средствами индивидуальной защиты в соответствии с Типовыми нормами:</w:t>
      </w:r>
    </w:p>
    <w:p w:rsidR="00956217" w:rsidRPr="00956217" w:rsidRDefault="00956217" w:rsidP="00956217">
      <w:pPr>
        <w:numPr>
          <w:ilvl w:val="0"/>
          <w:numId w:val="18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костюм хлопчатобумажный – на 12 мес.;</w:t>
      </w:r>
    </w:p>
    <w:p w:rsidR="00956217" w:rsidRPr="00956217" w:rsidRDefault="00956217" w:rsidP="00956217">
      <w:pPr>
        <w:numPr>
          <w:ilvl w:val="0"/>
          <w:numId w:val="18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комплексное защитное устройство (маска для лица с наушниками) – до износа;</w:t>
      </w:r>
    </w:p>
    <w:p w:rsidR="00956217" w:rsidRPr="00956217" w:rsidRDefault="00956217" w:rsidP="00956217">
      <w:pPr>
        <w:numPr>
          <w:ilvl w:val="0"/>
          <w:numId w:val="18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рукавицы </w:t>
      </w:r>
      <w:proofErr w:type="spellStart"/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виброзащитные</w:t>
      </w:r>
      <w:proofErr w:type="spellEnd"/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– до износа;</w:t>
      </w:r>
    </w:p>
    <w:p w:rsidR="00956217" w:rsidRPr="00956217" w:rsidRDefault="00956217" w:rsidP="00956217">
      <w:pPr>
        <w:numPr>
          <w:ilvl w:val="0"/>
          <w:numId w:val="18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ботинки кожаные с защитным носком – на 12 мес.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1.6. Работникам запрещается появляться и находиться на территории организации и на рабочем месте в состоянии алкогольного, наркотического или токсического опьянения.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1.7. Курить только в специально отведенных и оборудованных для этого местах.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1.8. Скашивание травы при неблагоприятных климатических факторах внешней среды (дождь, гроза, туман) не допускается.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1.9. Обо всех замеченных неисправностях оборудования, инструмента и средств индивидуальной защиты или их отсутствии работник должен сообщить непосредственному руководителю работ и до их устранения к работе не приступать.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1.10. За нарушение трудовой дисциплины, несоблюдение требований нормативных документов по охране труда работник привлекается к дисциплинарной ответственности в соответствии с действующим законодательством РФ.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lastRenderedPageBreak/>
        <w:t>2. Требования охраны труда перед началом работы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2.1. Перед началом проведения работ по скашиванию травы работник должен надеть средства индивидуальной защиты. Спецодежда не должна иметь свисающих концов, а также загрязнений горюче-смазочными материалами.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2.2. Получить задание на работу у своего непосредственного руководителя.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2.3. Установку режущего инструмента (ножа) производить только в перчатках без снятия его с моторной косы.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2.4. При транспортировке моторной косы к месту работы двигатель должен быть выключен. При транспортировке на транспортных средствах моторную косу необходимо предохранять от опрокидывания, повреждения и вытекания топлива.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2.5. Заправка топливом моторной косы производится при выключенном и охлаждённом двигателе. Если при заправке пролито топливо, моторную косу следует немедленно очистить и проследить за тем, чтобы топливо не попало на одежду. При попадании топлива на одежду её следует сменить.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2.6. Перед пуском двигателя моторной косы работник должен проверить исправность узлов и деталей моторной косы, отрегулировать в соответствии со своим ростом подвесной ремень и положение рукояток.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2.7. Пуск двигателя моторной косы производится вне помещений на расстоянии не менее 10 м от ёмкости с топливом.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2.8. При пуске моторной косы работник должен занять устойчивое положение, надёжно удерживая моторную косу. Режущий инструмент не должен соприкасаться с какими-либо предметами или грунтом, нахождение посторонних лиц в зоне радиусом до 15 м не допускается, так как существует опасность получения травм отбрасываемыми предметами или вследствие контакта с режущим инструментом.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2.9. Пуск моторной косы должен производиться согласно инструкции по её эксплуатации.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2.10. До начала работы необходимо осмотреть местность, на которой будет выполняться работа моторной косой, убрать с обкашиваемой поверхности земли твёрдые предметы (камни, сучья и т.п.), которые могут нанести травму и повредить режущий инструмент.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2.11. Проверить работу моторной косы на холостом ходу, затем на минимальных оборотах. Перед запуском проверить, чтобы люди находились на безопасном расстоянии.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3. Требования охраны труда во время работы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3.1. При подготовке ручных кос к работе необходимо обеспечить плотную и правильную посадку косы на ручку. Ручка должна быть прямой, гладкой и соответствовать росту работника.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3.2. При скашивании травы ручной косой не допускается:</w:t>
      </w:r>
    </w:p>
    <w:p w:rsidR="00956217" w:rsidRPr="00956217" w:rsidRDefault="00956217" w:rsidP="00956217">
      <w:pPr>
        <w:numPr>
          <w:ilvl w:val="0"/>
          <w:numId w:val="17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отбивать и точить косы лицам, не прошедшим обучение безопасным приемам и методам работы;</w:t>
      </w:r>
    </w:p>
    <w:p w:rsidR="00956217" w:rsidRPr="00956217" w:rsidRDefault="00956217" w:rsidP="00956217">
      <w:pPr>
        <w:numPr>
          <w:ilvl w:val="0"/>
          <w:numId w:val="17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точить ручные косы выкрошенными и обломанными абразивными брусками, не имеющими рукояток с предохранительным кольцом;</w:t>
      </w:r>
    </w:p>
    <w:p w:rsidR="00956217" w:rsidRPr="00956217" w:rsidRDefault="00956217" w:rsidP="00956217">
      <w:pPr>
        <w:numPr>
          <w:ilvl w:val="0"/>
          <w:numId w:val="17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оставлять косы на участках, а также вешать косы на ветви деревьев и кустарников, прислонять к стогам и т.п.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3.3. При переходе с участка на участок ручную косу необходимо закрывать чехлом или оборачивать хлопчатобумажной тканью.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3.4. Работа моторной косой должна производиться согласно инструкции по эксплуатации организации-производителя.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3.5. При работе моторной косой не допускается:</w:t>
      </w:r>
    </w:p>
    <w:p w:rsidR="00956217" w:rsidRPr="00956217" w:rsidRDefault="00956217" w:rsidP="00956217">
      <w:pPr>
        <w:numPr>
          <w:ilvl w:val="0"/>
          <w:numId w:val="16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нахождение в зоне работы (в радиусе 15 м) других лиц и животных;</w:t>
      </w:r>
    </w:p>
    <w:p w:rsidR="00956217" w:rsidRPr="00956217" w:rsidRDefault="00956217" w:rsidP="00956217">
      <w:pPr>
        <w:numPr>
          <w:ilvl w:val="0"/>
          <w:numId w:val="16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передавать моторную косу даже на непродолжительное время другим работникам, не имеющим права ею пользоваться;</w:t>
      </w:r>
    </w:p>
    <w:p w:rsidR="00956217" w:rsidRPr="00956217" w:rsidRDefault="00956217" w:rsidP="00956217">
      <w:pPr>
        <w:numPr>
          <w:ilvl w:val="0"/>
          <w:numId w:val="16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курить;</w:t>
      </w:r>
    </w:p>
    <w:p w:rsidR="00956217" w:rsidRPr="00956217" w:rsidRDefault="00956217" w:rsidP="00956217">
      <w:pPr>
        <w:numPr>
          <w:ilvl w:val="0"/>
          <w:numId w:val="16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вносить какие-либо изменения в конструкцию, применять режущий инструмент, другие узлы и детали, не предназначенные для установки на данной моторной косе;</w:t>
      </w:r>
    </w:p>
    <w:p w:rsidR="00956217" w:rsidRPr="00956217" w:rsidRDefault="00956217" w:rsidP="00956217">
      <w:pPr>
        <w:numPr>
          <w:ilvl w:val="0"/>
          <w:numId w:val="16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работать без защитного приспособления;</w:t>
      </w:r>
    </w:p>
    <w:p w:rsidR="00956217" w:rsidRPr="00956217" w:rsidRDefault="00956217" w:rsidP="00956217">
      <w:pPr>
        <w:numPr>
          <w:ilvl w:val="0"/>
          <w:numId w:val="16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работать с поврежденным защитным приспособлением;</w:t>
      </w:r>
    </w:p>
    <w:p w:rsidR="00956217" w:rsidRPr="00956217" w:rsidRDefault="00956217" w:rsidP="00956217">
      <w:pPr>
        <w:numPr>
          <w:ilvl w:val="0"/>
          <w:numId w:val="16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хранить и обслуживать моторную косу вблизи открытого огня;</w:t>
      </w:r>
    </w:p>
    <w:p w:rsidR="00956217" w:rsidRPr="00956217" w:rsidRDefault="00956217" w:rsidP="00956217">
      <w:pPr>
        <w:numPr>
          <w:ilvl w:val="0"/>
          <w:numId w:val="16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использовать моторную косу не по назначению;</w:t>
      </w:r>
    </w:p>
    <w:p w:rsidR="00956217" w:rsidRPr="00956217" w:rsidRDefault="00956217" w:rsidP="00956217">
      <w:pPr>
        <w:numPr>
          <w:ilvl w:val="0"/>
          <w:numId w:val="16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оставлять моторную косу с работающим двигателем;</w:t>
      </w:r>
    </w:p>
    <w:p w:rsidR="00956217" w:rsidRPr="00956217" w:rsidRDefault="00956217" w:rsidP="00956217">
      <w:pPr>
        <w:numPr>
          <w:ilvl w:val="0"/>
          <w:numId w:val="16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применять повреждённый режущий инструмент;</w:t>
      </w:r>
    </w:p>
    <w:p w:rsidR="00956217" w:rsidRPr="00956217" w:rsidRDefault="00956217" w:rsidP="00956217">
      <w:pPr>
        <w:numPr>
          <w:ilvl w:val="0"/>
          <w:numId w:val="16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работать без подвесного ремня, с дефектами или снятым глушителем;</w:t>
      </w:r>
    </w:p>
    <w:p w:rsidR="00956217" w:rsidRPr="00956217" w:rsidRDefault="00956217" w:rsidP="00956217">
      <w:pPr>
        <w:numPr>
          <w:ilvl w:val="0"/>
          <w:numId w:val="16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прикасаться к горячему глушителю, вращающемуся режущему инструменту;</w:t>
      </w:r>
    </w:p>
    <w:p w:rsidR="00956217" w:rsidRPr="00956217" w:rsidRDefault="00956217" w:rsidP="00956217">
      <w:pPr>
        <w:numPr>
          <w:ilvl w:val="0"/>
          <w:numId w:val="16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превышать предельно допустимую продолжительность работы, указанную в эксплуатационных документах организации-изготовителя моторной косы.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3.6. Во время работы моторной косой работник должен занимать устойчивое положение, прочно удерживая её за рукоятки обеими руками, при этом правая рука находится на рукоятке управления.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3.7. Особую осторожность следует соблюдать при работе моторной косой в условиях ограниченной видимости (густые заросли и т.п.).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3.8. Во время работы моторной косой следует:</w:t>
      </w:r>
    </w:p>
    <w:p w:rsidR="00956217" w:rsidRPr="00956217" w:rsidRDefault="00956217" w:rsidP="00956217">
      <w:pPr>
        <w:numPr>
          <w:ilvl w:val="0"/>
          <w:numId w:val="15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контролировать настройку холостого хода, герметичность пробки топливного бака, надёжность соединения провода со свечой, состояние режущего инструмента;</w:t>
      </w:r>
    </w:p>
    <w:p w:rsidR="00956217" w:rsidRPr="00956217" w:rsidRDefault="00956217" w:rsidP="00956217">
      <w:pPr>
        <w:numPr>
          <w:ilvl w:val="0"/>
          <w:numId w:val="15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обращать внимание на различные препятствия (корни, пни, неровности местности);</w:t>
      </w:r>
    </w:p>
    <w:p w:rsidR="00956217" w:rsidRPr="00956217" w:rsidRDefault="00956217" w:rsidP="00956217">
      <w:pPr>
        <w:numPr>
          <w:ilvl w:val="0"/>
          <w:numId w:val="15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регулярно очищать от травы и веток приёмную часть режущего инструмента, остановив при этом двигатель.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3.9. Проверка состояния режущего инструмента моторной косы, его замена и регулировка производится при выключенном двигателе.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3.10. При смене одного режущего инструмента моторной косы на другой следует устанавливать соответствующие защитные приспособления согласно инструкции по эксплуатации.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3.11. Металлический режущий инструмент моторной косы должен соответствовать скашиваемой поросли, затачиваться и устанавливаться согласно требованиям организации-изготовителя (неправильные установка и заточка могут привести к поломке моторной косы, травмированию работника и других лиц).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3.12. При кошении моторной косой с электроприводом (далее – триммер) не допускается:</w:t>
      </w:r>
    </w:p>
    <w:p w:rsidR="00956217" w:rsidRPr="00956217" w:rsidRDefault="00956217" w:rsidP="00956217">
      <w:pPr>
        <w:numPr>
          <w:ilvl w:val="0"/>
          <w:numId w:val="14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использовать удлинители, розетки в неисправном состоянии или не соответствующие подключаемой нагрузке;</w:t>
      </w:r>
    </w:p>
    <w:p w:rsidR="00956217" w:rsidRPr="00956217" w:rsidRDefault="00956217" w:rsidP="00956217">
      <w:pPr>
        <w:numPr>
          <w:ilvl w:val="0"/>
          <w:numId w:val="14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работать в зонах расположения других электрических удлинителей, так как возникает вероятность попадания электрических удлинителей под режущий инструмент;</w:t>
      </w:r>
    </w:p>
    <w:p w:rsidR="00956217" w:rsidRPr="00956217" w:rsidRDefault="00956217" w:rsidP="00956217">
      <w:pPr>
        <w:numPr>
          <w:ilvl w:val="0"/>
          <w:numId w:val="14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снимать, изменять, удалять любые из устройств безопасности, установленный на триммере;</w:t>
      </w:r>
    </w:p>
    <w:p w:rsidR="00956217" w:rsidRPr="00956217" w:rsidRDefault="00956217" w:rsidP="00956217">
      <w:pPr>
        <w:numPr>
          <w:ilvl w:val="0"/>
          <w:numId w:val="14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косить что-либо другое, кроме травы, работать без защитного щитка лесковой головки;</w:t>
      </w:r>
    </w:p>
    <w:p w:rsidR="00956217" w:rsidRPr="00956217" w:rsidRDefault="00956217" w:rsidP="00956217">
      <w:pPr>
        <w:numPr>
          <w:ilvl w:val="0"/>
          <w:numId w:val="14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включать триммер без установленных органов управления;</w:t>
      </w:r>
    </w:p>
    <w:p w:rsidR="00956217" w:rsidRPr="00956217" w:rsidRDefault="00956217" w:rsidP="00956217">
      <w:pPr>
        <w:numPr>
          <w:ilvl w:val="0"/>
          <w:numId w:val="14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оставлять используемый триммер подключенным к электрической сети.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3.13. Соединение с электрической сетью выполнять таким образом, чтобы была исключена возможность поражения электрическим током работников и посторонних лиц (двойная изоляция, влагозащитные розетки).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3.14. Перед проведением обслуживания, переноской на новое рабочее место, хранением отключить триммер от электрической сети.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3.15. Скашивание травы на поверхностях (откосах), имеющих уклон более 20 градусов не допускается.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3.16. Не допускается кошение на склонах влажной травы (роса, дождь).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3.17. Для предотвращения несчастных </w:t>
      </w:r>
      <w:proofErr w:type="gramStart"/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случаев  при</w:t>
      </w:r>
      <w:proofErr w:type="gramEnd"/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работе моторной косой необходимо:</w:t>
      </w:r>
    </w:p>
    <w:p w:rsidR="00956217" w:rsidRPr="00956217" w:rsidRDefault="00956217" w:rsidP="00956217">
      <w:pPr>
        <w:numPr>
          <w:ilvl w:val="0"/>
          <w:numId w:val="13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не допускать контакта работающей моторной косы с камнями, металлическими предметами и тому подобным;</w:t>
      </w:r>
    </w:p>
    <w:p w:rsidR="00956217" w:rsidRPr="00956217" w:rsidRDefault="00956217" w:rsidP="00956217">
      <w:pPr>
        <w:numPr>
          <w:ilvl w:val="0"/>
          <w:numId w:val="13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не применять дефектный режущий инструмент;</w:t>
      </w:r>
    </w:p>
    <w:p w:rsidR="00956217" w:rsidRPr="00956217" w:rsidRDefault="00956217" w:rsidP="00956217">
      <w:pPr>
        <w:numPr>
          <w:ilvl w:val="0"/>
          <w:numId w:val="13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регулярно затачивать режущий инструмент согласно инструкции организации-изготовителя;</w:t>
      </w:r>
    </w:p>
    <w:p w:rsidR="00956217" w:rsidRPr="00956217" w:rsidRDefault="00956217" w:rsidP="00956217">
      <w:pPr>
        <w:numPr>
          <w:ilvl w:val="0"/>
          <w:numId w:val="13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обеспечивать применение режущего инструмента, защитных приспособлений и упоров в комбинации, соответствующей инструкции организации-изготовителя.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3.18. Техническое обслуживание моторной косы должно производится согласно инструкции по её эксплуатации.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3.19. При запуске двигателя газонокосилки режущий орган не должен касаться посторонних предметов. Наматывать шнур или трос стартера на руку не допускается.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3.20. После запуска газонокосилки необходимо установить требуемые обороты двигателя и после чего ввести режущую часть в соприкосновение с травой. При неисправности режущей части двигатель должен быть выключен.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3.21. Не допускается применять моторную газонокосилку на газонах, которые имеют неровную поверхность, камни, проволоку.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3.22. Перемещение газонокосилки с газона на газон необходимо осуществлять с выключенным режущим механизмом. Въезжать на газон через бортовой камень необходимо по специальным мостикам (деревянным настилам). При перемещении газонокосилки рабочие органы должны быть установлены в транспортное положение.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3.23. Не допускается производить замену ремней и цепей газонокосилки при работающем двигателе.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3.24. Во время перерыва в работе двигатель газонокосилки должен быть выключен.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3.25. При установке высоты кошения все колеса регулируют на одну и ту же высоту. Операцию выполнять с выключенным двигателем, остановленным режущим механизмом и снятым центральным приводом свечи.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3.26. При длительном перерыве в работе следует:</w:t>
      </w:r>
    </w:p>
    <w:p w:rsidR="00956217" w:rsidRPr="00956217" w:rsidRDefault="00956217" w:rsidP="00956217">
      <w:pPr>
        <w:numPr>
          <w:ilvl w:val="0"/>
          <w:numId w:val="12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тщательно очистить моторные косы и газонокосилки;</w:t>
      </w:r>
    </w:p>
    <w:p w:rsidR="00956217" w:rsidRPr="00956217" w:rsidRDefault="00956217" w:rsidP="00956217">
      <w:pPr>
        <w:numPr>
          <w:ilvl w:val="0"/>
          <w:numId w:val="12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осушить топливные баки;</w:t>
      </w:r>
    </w:p>
    <w:p w:rsidR="00956217" w:rsidRPr="00956217" w:rsidRDefault="00956217" w:rsidP="00956217">
      <w:pPr>
        <w:numPr>
          <w:ilvl w:val="0"/>
          <w:numId w:val="12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запустить двигатели, чтобы выработать топливо из карбюратора;</w:t>
      </w:r>
    </w:p>
    <w:p w:rsidR="00956217" w:rsidRPr="00956217" w:rsidRDefault="00956217" w:rsidP="00956217">
      <w:pPr>
        <w:numPr>
          <w:ilvl w:val="0"/>
          <w:numId w:val="12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очистить топливные фильтры и топливные трубки;</w:t>
      </w:r>
    </w:p>
    <w:p w:rsidR="00956217" w:rsidRPr="00956217" w:rsidRDefault="00956217" w:rsidP="00956217">
      <w:pPr>
        <w:numPr>
          <w:ilvl w:val="0"/>
          <w:numId w:val="12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очистить все поверхности с помощью очищающих жидкостей и щетки;</w:t>
      </w:r>
    </w:p>
    <w:p w:rsidR="00956217" w:rsidRPr="00956217" w:rsidRDefault="00956217" w:rsidP="00956217">
      <w:pPr>
        <w:numPr>
          <w:ilvl w:val="0"/>
          <w:numId w:val="12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хранить моторные косы и газонокосилки в сухом месте.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4. Требования охраны труда в аварийных ситуациях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4.1. При возникновении аварийной или чрезвычайной ситуации рабочий должен сообщить о ней руководителю работ.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4.2. В случае ухудшения метеорологических условий (сильный ветер, дождь, гроза) следует прекратить работу и укрыться.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4.3. При повреждении моторной косы, газонокосилки (появлении запаха гари, возникновении необычного шума и других неисправностей) немедленно выключить их и сообщить о случившемся непосредственному руководителю.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4.4. При возгорании моторной косы немедленно освободиться от неё, выключить двигатель.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4.5. При пожаре вызвать пожарную бригаду по телефону 101, сообщить о происшедшем непосредственному руководителю.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4.6. При несчастном </w:t>
      </w:r>
      <w:proofErr w:type="gramStart"/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случае  необходимо</w:t>
      </w:r>
      <w:proofErr w:type="gramEnd"/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:</w:t>
      </w:r>
    </w:p>
    <w:p w:rsidR="00956217" w:rsidRPr="00956217" w:rsidRDefault="00956217" w:rsidP="00956217">
      <w:pPr>
        <w:numPr>
          <w:ilvl w:val="0"/>
          <w:numId w:val="1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быстро принять меры по предотвращению воздействия травмирующих факторов на потерпевшего, оказать потерпевшему первую доврачебную помощь, при необходимости вызвать бригаду скорой помощи по телефону 103;</w:t>
      </w:r>
    </w:p>
    <w:p w:rsidR="00956217" w:rsidRPr="00956217" w:rsidRDefault="00956217" w:rsidP="00956217">
      <w:pPr>
        <w:numPr>
          <w:ilvl w:val="0"/>
          <w:numId w:val="1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сообщить о происшествии ответственному лицу за безопасное производство работ или другому должностному лицу нанимателя, обеспечить до начала расследования сохранность обстановки, если это не приведет к аварии или травмированию других людей.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5. Требования охраны труда по окончании работ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5.1. Выключить двигатель моторной косы, газонокосилки.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5.2. Отключить триммер от электросети.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5.3. Очистить моторную косу и газонокосилку и проверить их состояние внешним осмотром.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5.4. Поместить инвентарь и инструмент в предназначенное для них место.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5.5. Сообщить непосредственному руководителю работ о недостатках, выявленных при осмотре.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5.6. Спецодежду и другие средства индивидуальной защиты поместить в отведенное для их хранения место.</w:t>
      </w:r>
    </w:p>
    <w:p w:rsidR="00956217" w:rsidRPr="00956217" w:rsidRDefault="00956217" w:rsidP="00956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5621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5.7. Вымыть руки и лицо теплой водой с мылом, по возможности принять душ.</w:t>
      </w:r>
    </w:p>
    <w:p w:rsidR="00B104AE" w:rsidRDefault="00956217" w:rsidP="00B104AE">
      <w:pPr>
        <w:pStyle w:val="a6"/>
        <w:shd w:val="clear" w:color="auto" w:fill="FFFFFF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Разработал:</w:t>
      </w:r>
    </w:p>
    <w:p w:rsidR="00956217" w:rsidRDefault="00B104AE" w:rsidP="00B104AE">
      <w:pPr>
        <w:pStyle w:val="a6"/>
        <w:shd w:val="clear" w:color="auto" w:fill="FFFFFF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  <w:r w:rsidR="009562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МАДОУ «Детский сад № </w:t>
      </w:r>
      <w:proofErr w:type="gramStart"/>
      <w:r w:rsidR="00956217">
        <w:rPr>
          <w:rFonts w:ascii="Times New Roman" w:eastAsia="Times New Roman" w:hAnsi="Times New Roman" w:cs="Times New Roman"/>
          <w:sz w:val="24"/>
          <w:szCs w:val="24"/>
          <w:lang w:eastAsia="ru-RU"/>
        </w:rPr>
        <w:t>70»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62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End"/>
      <w:r w:rsidR="009562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__________________/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О.Н. Коршунова</w:t>
      </w:r>
    </w:p>
    <w:p w:rsidR="00956217" w:rsidRDefault="00956217" w:rsidP="00956217">
      <w:pPr>
        <w:pStyle w:val="a6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Согласовано:</w:t>
      </w:r>
    </w:p>
    <w:p w:rsidR="00B104AE" w:rsidRDefault="00956217" w:rsidP="00956217">
      <w:pPr>
        <w:pStyle w:val="a6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по охране труда           __________________/Е.И. Крылатых</w:t>
      </w:r>
    </w:p>
    <w:p w:rsidR="00B104AE" w:rsidRPr="009956DD" w:rsidRDefault="00B104AE" w:rsidP="00B104AE">
      <w:pPr>
        <w:jc w:val="center"/>
        <w:rPr>
          <w:rFonts w:eastAsia="Calibri" w:cs="Ari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9956DD">
        <w:rPr>
          <w:rFonts w:eastAsia="Calibri" w:cs="Arial"/>
          <w:b/>
        </w:rPr>
        <w:lastRenderedPageBreak/>
        <w:t>ЛИСТ ОЗНАКОМЛЕНИЯ</w:t>
      </w:r>
      <w:r w:rsidRPr="009956DD">
        <w:rPr>
          <w:rFonts w:eastAsia="Calibri" w:cs="Arial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94"/>
        <w:gridCol w:w="1986"/>
        <w:gridCol w:w="672"/>
        <w:gridCol w:w="2179"/>
        <w:gridCol w:w="1504"/>
        <w:gridCol w:w="2703"/>
      </w:tblGrid>
      <w:tr w:rsidR="00B104AE" w:rsidRPr="009956DD" w:rsidTr="0056568B">
        <w:tc>
          <w:tcPr>
            <w:tcW w:w="2637" w:type="dxa"/>
            <w:gridSpan w:val="2"/>
          </w:tcPr>
          <w:p w:rsidR="00B104AE" w:rsidRPr="00343DAC" w:rsidRDefault="00B104AE" w:rsidP="0056568B">
            <w:pPr>
              <w:spacing w:before="120"/>
              <w:jc w:val="center"/>
              <w:rPr>
                <w:rFonts w:eastAsia="Calibri" w:cs="Arial"/>
                <w:sz w:val="24"/>
                <w:szCs w:val="24"/>
              </w:rPr>
            </w:pPr>
            <w:r w:rsidRPr="00343DAC">
              <w:rPr>
                <w:rFonts w:eastAsia="Calibri" w:cs="Arial"/>
                <w:sz w:val="24"/>
                <w:szCs w:val="24"/>
              </w:rPr>
              <w:t>с инструкцией по</w:t>
            </w:r>
          </w:p>
        </w:tc>
        <w:tc>
          <w:tcPr>
            <w:tcW w:w="72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04AE" w:rsidRDefault="00B104AE" w:rsidP="005656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44"/>
                <w:bdr w:val="none" w:sz="0" w:space="0" w:color="auto" w:frame="1"/>
                <w:lang w:eastAsia="ru-RU"/>
              </w:rPr>
            </w:pPr>
            <w:r w:rsidRPr="00C4076A">
              <w:rPr>
                <w:rFonts w:eastAsia="Calibri" w:cs="Arial"/>
                <w:i/>
                <w:sz w:val="24"/>
                <w:szCs w:val="24"/>
              </w:rPr>
              <w:t>охране труда при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44"/>
                <w:bdr w:val="none" w:sz="0" w:space="0" w:color="auto" w:frame="1"/>
                <w:lang w:eastAsia="ru-RU"/>
              </w:rPr>
              <w:t xml:space="preserve"> </w:t>
            </w:r>
            <w:r w:rsidRPr="00B104AE">
              <w:rPr>
                <w:rFonts w:eastAsia="Calibri" w:cs="Arial"/>
                <w:i/>
                <w:sz w:val="24"/>
                <w:szCs w:val="24"/>
              </w:rPr>
              <w:t>покосе травы</w:t>
            </w:r>
          </w:p>
          <w:p w:rsidR="00B104AE" w:rsidRPr="00C4076A" w:rsidRDefault="00B104AE" w:rsidP="0056568B">
            <w:pPr>
              <w:spacing w:after="0" w:line="240" w:lineRule="auto"/>
              <w:outlineLvl w:val="0"/>
              <w:rPr>
                <w:rFonts w:eastAsia="Calibri"/>
                <w:i/>
                <w:sz w:val="24"/>
                <w:szCs w:val="24"/>
              </w:rPr>
            </w:pPr>
          </w:p>
        </w:tc>
      </w:tr>
      <w:tr w:rsidR="00B104AE" w:rsidRPr="009956DD" w:rsidTr="0056568B">
        <w:tc>
          <w:tcPr>
            <w:tcW w:w="992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04AE" w:rsidRPr="00343DAC" w:rsidRDefault="00B104AE" w:rsidP="0056568B">
            <w:pPr>
              <w:spacing w:before="120" w:after="120"/>
              <w:jc w:val="both"/>
              <w:rPr>
                <w:rFonts w:eastAsia="Calibri" w:cs="Arial"/>
                <w:sz w:val="24"/>
                <w:szCs w:val="24"/>
              </w:rPr>
            </w:pPr>
            <w:r w:rsidRPr="00343DAC">
              <w:rPr>
                <w:rFonts w:eastAsia="Calibri" w:cs="Arial"/>
                <w:sz w:val="24"/>
                <w:szCs w:val="24"/>
              </w:rPr>
              <w:t>Инструкцию изучил и обязуюсь выполнять:</w:t>
            </w:r>
          </w:p>
        </w:tc>
      </w:tr>
      <w:tr w:rsidR="00B104AE" w:rsidRPr="00C4076A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" w:type="dxa"/>
            <w:vAlign w:val="center"/>
          </w:tcPr>
          <w:p w:rsidR="00B104AE" w:rsidRPr="00C4076A" w:rsidRDefault="00B104AE" w:rsidP="0056568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4076A"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2742" w:type="dxa"/>
            <w:gridSpan w:val="2"/>
            <w:vAlign w:val="center"/>
          </w:tcPr>
          <w:p w:rsidR="00B104AE" w:rsidRPr="00C4076A" w:rsidRDefault="00B104AE" w:rsidP="0056568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4076A">
              <w:rPr>
                <w:rFonts w:ascii="Times New Roman" w:eastAsia="Calibri" w:hAnsi="Times New Roman" w:cs="Times New Roman"/>
              </w:rPr>
              <w:t>Ф.И.О.</w:t>
            </w:r>
          </w:p>
        </w:tc>
        <w:tc>
          <w:tcPr>
            <w:tcW w:w="2243" w:type="dxa"/>
            <w:vAlign w:val="center"/>
          </w:tcPr>
          <w:p w:rsidR="00B104AE" w:rsidRPr="00C4076A" w:rsidRDefault="00B104AE" w:rsidP="0056568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4076A">
              <w:rPr>
                <w:rFonts w:ascii="Times New Roman" w:eastAsia="Calibri" w:hAnsi="Times New Roman" w:cs="Times New Roman"/>
              </w:rPr>
              <w:t>Должность</w:t>
            </w:r>
          </w:p>
        </w:tc>
        <w:tc>
          <w:tcPr>
            <w:tcW w:w="1544" w:type="dxa"/>
            <w:vAlign w:val="center"/>
          </w:tcPr>
          <w:p w:rsidR="00B104AE" w:rsidRPr="00C4076A" w:rsidRDefault="00B104AE" w:rsidP="0056568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4076A">
              <w:rPr>
                <w:rFonts w:ascii="Times New Roman" w:eastAsia="Calibri" w:hAnsi="Times New Roman" w:cs="Times New Roman"/>
              </w:rPr>
              <w:t>Дата</w:t>
            </w:r>
          </w:p>
        </w:tc>
        <w:tc>
          <w:tcPr>
            <w:tcW w:w="2798" w:type="dxa"/>
            <w:vAlign w:val="center"/>
          </w:tcPr>
          <w:p w:rsidR="00B104AE" w:rsidRPr="00C4076A" w:rsidRDefault="00B104AE" w:rsidP="0056568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4076A">
              <w:rPr>
                <w:rFonts w:ascii="Times New Roman" w:eastAsia="Calibri" w:hAnsi="Times New Roman" w:cs="Times New Roman"/>
              </w:rPr>
              <w:t>Подпись</w:t>
            </w:r>
          </w:p>
        </w:tc>
      </w:tr>
      <w:tr w:rsidR="00B104AE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B104AE" w:rsidRPr="009956DD" w:rsidRDefault="00B104AE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1.</w:t>
            </w:r>
          </w:p>
        </w:tc>
        <w:tc>
          <w:tcPr>
            <w:tcW w:w="2742" w:type="dxa"/>
            <w:gridSpan w:val="2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B104AE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B104AE" w:rsidRPr="009956DD" w:rsidRDefault="00B104AE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2.</w:t>
            </w:r>
          </w:p>
        </w:tc>
        <w:tc>
          <w:tcPr>
            <w:tcW w:w="2742" w:type="dxa"/>
            <w:gridSpan w:val="2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B104AE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B104AE" w:rsidRPr="009956DD" w:rsidRDefault="00B104AE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3.</w:t>
            </w:r>
          </w:p>
        </w:tc>
        <w:tc>
          <w:tcPr>
            <w:tcW w:w="2742" w:type="dxa"/>
            <w:gridSpan w:val="2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B104AE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B104AE" w:rsidRPr="009956DD" w:rsidRDefault="00B104AE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4.</w:t>
            </w:r>
          </w:p>
        </w:tc>
        <w:tc>
          <w:tcPr>
            <w:tcW w:w="2742" w:type="dxa"/>
            <w:gridSpan w:val="2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B104AE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B104AE" w:rsidRPr="009956DD" w:rsidRDefault="00B104AE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5.</w:t>
            </w:r>
          </w:p>
        </w:tc>
        <w:tc>
          <w:tcPr>
            <w:tcW w:w="2742" w:type="dxa"/>
            <w:gridSpan w:val="2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B104AE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B104AE" w:rsidRPr="009956DD" w:rsidRDefault="00B104AE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6.</w:t>
            </w:r>
          </w:p>
        </w:tc>
        <w:tc>
          <w:tcPr>
            <w:tcW w:w="2742" w:type="dxa"/>
            <w:gridSpan w:val="2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B104AE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B104AE" w:rsidRPr="009956DD" w:rsidRDefault="00B104AE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7.</w:t>
            </w:r>
          </w:p>
        </w:tc>
        <w:tc>
          <w:tcPr>
            <w:tcW w:w="2742" w:type="dxa"/>
            <w:gridSpan w:val="2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B104AE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B104AE" w:rsidRPr="009956DD" w:rsidRDefault="00B104AE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8.</w:t>
            </w:r>
          </w:p>
        </w:tc>
        <w:tc>
          <w:tcPr>
            <w:tcW w:w="2742" w:type="dxa"/>
            <w:gridSpan w:val="2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B104AE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B104AE" w:rsidRPr="009956DD" w:rsidRDefault="00B104AE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9.</w:t>
            </w:r>
          </w:p>
        </w:tc>
        <w:tc>
          <w:tcPr>
            <w:tcW w:w="2742" w:type="dxa"/>
            <w:gridSpan w:val="2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B104AE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B104AE" w:rsidRPr="009956DD" w:rsidRDefault="00B104AE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10.</w:t>
            </w:r>
          </w:p>
        </w:tc>
        <w:tc>
          <w:tcPr>
            <w:tcW w:w="2742" w:type="dxa"/>
            <w:gridSpan w:val="2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B104AE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B104AE" w:rsidRPr="009956DD" w:rsidRDefault="00B104AE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11.</w:t>
            </w:r>
          </w:p>
        </w:tc>
        <w:tc>
          <w:tcPr>
            <w:tcW w:w="2742" w:type="dxa"/>
            <w:gridSpan w:val="2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B104AE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B104AE" w:rsidRPr="009956DD" w:rsidRDefault="00B104AE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12.</w:t>
            </w:r>
          </w:p>
        </w:tc>
        <w:tc>
          <w:tcPr>
            <w:tcW w:w="2742" w:type="dxa"/>
            <w:gridSpan w:val="2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B104AE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B104AE" w:rsidRPr="009956DD" w:rsidRDefault="00B104AE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13.</w:t>
            </w:r>
          </w:p>
        </w:tc>
        <w:tc>
          <w:tcPr>
            <w:tcW w:w="2742" w:type="dxa"/>
            <w:gridSpan w:val="2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B104AE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B104AE" w:rsidRPr="009956DD" w:rsidRDefault="00B104AE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14.</w:t>
            </w:r>
          </w:p>
        </w:tc>
        <w:tc>
          <w:tcPr>
            <w:tcW w:w="2742" w:type="dxa"/>
            <w:gridSpan w:val="2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B104AE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B104AE" w:rsidRPr="009956DD" w:rsidRDefault="00B104AE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15.</w:t>
            </w:r>
          </w:p>
        </w:tc>
        <w:tc>
          <w:tcPr>
            <w:tcW w:w="2742" w:type="dxa"/>
            <w:gridSpan w:val="2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B104AE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B104AE" w:rsidRPr="009956DD" w:rsidRDefault="00B104AE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16.</w:t>
            </w:r>
          </w:p>
        </w:tc>
        <w:tc>
          <w:tcPr>
            <w:tcW w:w="2742" w:type="dxa"/>
            <w:gridSpan w:val="2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B104AE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B104AE" w:rsidRPr="009956DD" w:rsidRDefault="00B104AE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17.</w:t>
            </w:r>
          </w:p>
        </w:tc>
        <w:tc>
          <w:tcPr>
            <w:tcW w:w="2742" w:type="dxa"/>
            <w:gridSpan w:val="2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B104AE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B104AE" w:rsidRPr="009956DD" w:rsidRDefault="00B104AE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18.</w:t>
            </w:r>
          </w:p>
        </w:tc>
        <w:tc>
          <w:tcPr>
            <w:tcW w:w="2742" w:type="dxa"/>
            <w:gridSpan w:val="2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B104AE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B104AE" w:rsidRPr="009956DD" w:rsidRDefault="00B104AE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19.</w:t>
            </w:r>
          </w:p>
        </w:tc>
        <w:tc>
          <w:tcPr>
            <w:tcW w:w="2742" w:type="dxa"/>
            <w:gridSpan w:val="2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B104AE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B104AE" w:rsidRPr="009956DD" w:rsidRDefault="00B104AE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20.</w:t>
            </w:r>
          </w:p>
        </w:tc>
        <w:tc>
          <w:tcPr>
            <w:tcW w:w="2742" w:type="dxa"/>
            <w:gridSpan w:val="2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B104AE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B104AE" w:rsidRPr="009956DD" w:rsidRDefault="00B104AE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21.</w:t>
            </w:r>
          </w:p>
        </w:tc>
        <w:tc>
          <w:tcPr>
            <w:tcW w:w="2742" w:type="dxa"/>
            <w:gridSpan w:val="2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B104AE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B104AE" w:rsidRPr="009956DD" w:rsidRDefault="00B104AE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22.</w:t>
            </w:r>
          </w:p>
        </w:tc>
        <w:tc>
          <w:tcPr>
            <w:tcW w:w="2742" w:type="dxa"/>
            <w:gridSpan w:val="2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B104AE" w:rsidRPr="009956DD" w:rsidRDefault="00B104AE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</w:tbl>
    <w:p w:rsidR="00B104AE" w:rsidRPr="00DB7618" w:rsidRDefault="00B104AE" w:rsidP="00B104A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B104AE" w:rsidRPr="00F156C4" w:rsidRDefault="00B104AE" w:rsidP="00B104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6217" w:rsidRPr="00956217" w:rsidRDefault="00956217" w:rsidP="00956217">
      <w:pPr>
        <w:pStyle w:val="a6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956217" w:rsidRPr="00956217" w:rsidSect="00B104AE">
      <w:footerReference w:type="default" r:id="rId7"/>
      <w:pgSz w:w="11906" w:h="16838"/>
      <w:pgMar w:top="454" w:right="1134" w:bottom="45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385A" w:rsidRDefault="001F385A" w:rsidP="00B104AE">
      <w:pPr>
        <w:spacing w:after="0" w:line="240" w:lineRule="auto"/>
      </w:pPr>
      <w:r>
        <w:separator/>
      </w:r>
    </w:p>
  </w:endnote>
  <w:endnote w:type="continuationSeparator" w:id="0">
    <w:p w:rsidR="001F385A" w:rsidRDefault="001F385A" w:rsidP="00B104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08693546"/>
      <w:docPartObj>
        <w:docPartGallery w:val="Page Numbers (Bottom of Page)"/>
        <w:docPartUnique/>
      </w:docPartObj>
    </w:sdtPr>
    <w:sdtEndPr/>
    <w:sdtContent>
      <w:p w:rsidR="00B104AE" w:rsidRDefault="00B104AE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3146">
          <w:rPr>
            <w:noProof/>
          </w:rPr>
          <w:t>8</w:t>
        </w:r>
        <w:r>
          <w:fldChar w:fldCharType="end"/>
        </w:r>
      </w:p>
    </w:sdtContent>
  </w:sdt>
  <w:p w:rsidR="00B104AE" w:rsidRDefault="00B104A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385A" w:rsidRDefault="001F385A" w:rsidP="00B104AE">
      <w:pPr>
        <w:spacing w:after="0" w:line="240" w:lineRule="auto"/>
      </w:pPr>
      <w:r>
        <w:separator/>
      </w:r>
    </w:p>
  </w:footnote>
  <w:footnote w:type="continuationSeparator" w:id="0">
    <w:p w:rsidR="001F385A" w:rsidRDefault="001F385A" w:rsidP="00B104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5116D"/>
    <w:multiLevelType w:val="multilevel"/>
    <w:tmpl w:val="9276325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5784467"/>
    <w:multiLevelType w:val="multilevel"/>
    <w:tmpl w:val="AB0EB8F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7C642CD"/>
    <w:multiLevelType w:val="multilevel"/>
    <w:tmpl w:val="032ACEAC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89B3A50"/>
    <w:multiLevelType w:val="multilevel"/>
    <w:tmpl w:val="BA4EC9F0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A667D28"/>
    <w:multiLevelType w:val="multilevel"/>
    <w:tmpl w:val="96523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11E2DE2"/>
    <w:multiLevelType w:val="multilevel"/>
    <w:tmpl w:val="E1F64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1311652"/>
    <w:multiLevelType w:val="multilevel"/>
    <w:tmpl w:val="D9C84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2DA357F"/>
    <w:multiLevelType w:val="multilevel"/>
    <w:tmpl w:val="F404D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0873403"/>
    <w:multiLevelType w:val="hybridMultilevel"/>
    <w:tmpl w:val="3336F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5D369B"/>
    <w:multiLevelType w:val="multilevel"/>
    <w:tmpl w:val="0C62865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C7C7A0B"/>
    <w:multiLevelType w:val="multilevel"/>
    <w:tmpl w:val="888CD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F052B18"/>
    <w:multiLevelType w:val="multilevel"/>
    <w:tmpl w:val="CD360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25A12A9"/>
    <w:multiLevelType w:val="multilevel"/>
    <w:tmpl w:val="39B895D0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D7E6BB7"/>
    <w:multiLevelType w:val="multilevel"/>
    <w:tmpl w:val="359AB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21E6963"/>
    <w:multiLevelType w:val="multilevel"/>
    <w:tmpl w:val="AC745FA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2894FDB"/>
    <w:multiLevelType w:val="multilevel"/>
    <w:tmpl w:val="792C304C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5EB05F9"/>
    <w:multiLevelType w:val="multilevel"/>
    <w:tmpl w:val="ACB29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87A38DD"/>
    <w:multiLevelType w:val="multilevel"/>
    <w:tmpl w:val="65B8D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B8A2FFB"/>
    <w:multiLevelType w:val="multilevel"/>
    <w:tmpl w:val="DE201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B8C094D"/>
    <w:multiLevelType w:val="multilevel"/>
    <w:tmpl w:val="F86A829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BD332B0"/>
    <w:multiLevelType w:val="multilevel"/>
    <w:tmpl w:val="7E46C32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8"/>
  </w:num>
  <w:num w:numId="2">
    <w:abstractNumId w:val="7"/>
  </w:num>
  <w:num w:numId="3">
    <w:abstractNumId w:val="13"/>
  </w:num>
  <w:num w:numId="4">
    <w:abstractNumId w:val="17"/>
  </w:num>
  <w:num w:numId="5">
    <w:abstractNumId w:val="16"/>
  </w:num>
  <w:num w:numId="6">
    <w:abstractNumId w:val="6"/>
  </w:num>
  <w:num w:numId="7">
    <w:abstractNumId w:val="10"/>
  </w:num>
  <w:num w:numId="8">
    <w:abstractNumId w:val="11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20"/>
  </w:num>
  <w:num w:numId="14">
    <w:abstractNumId w:val="0"/>
  </w:num>
  <w:num w:numId="15">
    <w:abstractNumId w:val="12"/>
  </w:num>
  <w:num w:numId="16">
    <w:abstractNumId w:val="9"/>
  </w:num>
  <w:num w:numId="17">
    <w:abstractNumId w:val="14"/>
  </w:num>
  <w:num w:numId="18">
    <w:abstractNumId w:val="1"/>
  </w:num>
  <w:num w:numId="19">
    <w:abstractNumId w:val="19"/>
  </w:num>
  <w:num w:numId="20">
    <w:abstractNumId w:val="15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AB7"/>
    <w:rsid w:val="00171611"/>
    <w:rsid w:val="001F385A"/>
    <w:rsid w:val="00390D86"/>
    <w:rsid w:val="00450869"/>
    <w:rsid w:val="005C5AB7"/>
    <w:rsid w:val="00816E32"/>
    <w:rsid w:val="00913146"/>
    <w:rsid w:val="00956217"/>
    <w:rsid w:val="00B1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4F06A"/>
  <w15:chartTrackingRefBased/>
  <w15:docId w15:val="{A8346582-9196-41D9-91B0-5FDED989F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56217"/>
    <w:rPr>
      <w:b/>
      <w:bCs/>
    </w:rPr>
  </w:style>
  <w:style w:type="paragraph" w:styleId="a4">
    <w:name w:val="Normal (Web)"/>
    <w:basedOn w:val="a"/>
    <w:uiPriority w:val="99"/>
    <w:semiHidden/>
    <w:unhideWhenUsed/>
    <w:rsid w:val="00956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95621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56217"/>
    <w:pPr>
      <w:spacing w:line="256" w:lineRule="auto"/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816E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16E32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B104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104AE"/>
  </w:style>
  <w:style w:type="paragraph" w:styleId="ab">
    <w:name w:val="footer"/>
    <w:basedOn w:val="a"/>
    <w:link w:val="ac"/>
    <w:uiPriority w:val="99"/>
    <w:unhideWhenUsed/>
    <w:rsid w:val="00B104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1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09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2209</Words>
  <Characters>12593</Characters>
  <Application>Microsoft Office Word</Application>
  <DocSecurity>0</DocSecurity>
  <Lines>104</Lines>
  <Paragraphs>29</Paragraphs>
  <ScaleCrop>false</ScaleCrop>
  <Company/>
  <LinksUpToDate>false</LinksUpToDate>
  <CharactersWithSpaces>14773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2020-02-20T06:30:00Z</cp:lastPrinted>
  <dcterms:created xsi:type="dcterms:W3CDTF">2019-12-06T03:45:00Z</dcterms:created>
  <dcterms:modified xsi:type="dcterms:W3CDTF">2023-07-13T07:06:00Z</dcterms:modified>
</cp:coreProperties>
</file>